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018E2FB0" w:rsidR="007135DA" w:rsidRDefault="00032E05" w:rsidP="000A0328">
      <w:pPr>
        <w:rPr>
          <w:rFonts w:ascii="Arial" w:hAnsi="Arial" w:cs="Arial"/>
        </w:rPr>
      </w:pPr>
      <w:r w:rsidRPr="00032E05">
        <w:rPr>
          <w:rFonts w:ascii="Arial" w:hAnsi="Arial" w:cs="Arial"/>
        </w:rPr>
        <w:t>Sparcells Surgery</w:t>
      </w:r>
      <w:r w:rsidR="008F388E" w:rsidRPr="00032E05">
        <w:rPr>
          <w:rFonts w:ascii="Arial" w:hAnsi="Arial" w:cs="Arial"/>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125C2C6E" w:rsidR="00AF5A22" w:rsidRPr="00032E05"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r w:rsidR="00E17566">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032E05" w:rsidRPr="00032E05">
        <w:rPr>
          <w:rFonts w:ascii="Arial" w:hAnsi="Arial" w:cs="Arial"/>
        </w:rPr>
        <w:t>Sparcells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3D29EBCD" w14:textId="6DEF89EC" w:rsidR="0054106A" w:rsidRPr="00032E05" w:rsidRDefault="002E3A00" w:rsidP="00032E05">
      <w:pPr>
        <w:pStyle w:val="ListParagraph"/>
        <w:numPr>
          <w:ilvl w:val="0"/>
          <w:numId w:val="2"/>
        </w:numPr>
        <w:rPr>
          <w:rFonts w:ascii="Arial" w:hAnsi="Arial" w:cs="Arial"/>
        </w:rPr>
      </w:pPr>
      <w:r>
        <w:rPr>
          <w:rFonts w:ascii="Arial" w:hAnsi="Arial" w:cs="Arial"/>
        </w:rPr>
        <w:t xml:space="preserve">Genetic information </w:t>
      </w: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5EA30897" w14:textId="284755F0" w:rsidR="006B1DFF" w:rsidRDefault="00A93522" w:rsidP="006B1DFF">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5FFE8217" w14:textId="5A1E4000" w:rsidR="006B1DFF" w:rsidRPr="006B1DFF" w:rsidRDefault="006B1DFF" w:rsidP="0054106A">
      <w:pPr>
        <w:rPr>
          <w:rFonts w:ascii="Arial" w:hAnsi="Arial" w:cs="Arial"/>
          <w:color w:val="2E74B5" w:themeColor="accent1" w:themeShade="BF"/>
          <w:sz w:val="26"/>
          <w:szCs w:val="26"/>
        </w:rPr>
      </w:pPr>
      <w:r w:rsidRPr="006B1DFF">
        <w:rPr>
          <w:rFonts w:ascii="Arial" w:hAnsi="Arial" w:cs="Arial"/>
          <w:color w:val="2E74B5" w:themeColor="accent1" w:themeShade="BF"/>
          <w:sz w:val="26"/>
          <w:szCs w:val="26"/>
        </w:rPr>
        <w:t>Call recording</w:t>
      </w:r>
    </w:p>
    <w:p w14:paraId="2D8EC97D" w14:textId="2F8D6F95"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6B1DFF" w:rsidRPr="006B1DFF">
        <w:rPr>
          <w:rFonts w:ascii="Arial" w:hAnsi="Arial" w:cs="Arial"/>
        </w:rPr>
        <w:t>Sparcells Surgery</w:t>
      </w:r>
      <w:r w:rsidRPr="006B1DFF">
        <w:rPr>
          <w:rFonts w:ascii="Arial" w:hAnsi="Arial" w:cs="Arial"/>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lastRenderedPageBreak/>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70FF3E80" w:rsidR="0091694F" w:rsidRPr="0091694F" w:rsidRDefault="005A7ED8" w:rsidP="0091694F">
      <w:pPr>
        <w:ind w:left="720"/>
        <w:rPr>
          <w:rFonts w:ascii="Arial" w:hAnsi="Arial" w:cs="Arial"/>
        </w:rPr>
      </w:pPr>
      <w:r w:rsidRPr="005A7ED8">
        <w:rPr>
          <w:rFonts w:ascii="Arial" w:hAnsi="Arial" w:cs="Arial"/>
        </w:rPr>
        <w:t>Sparcells Surgery</w:t>
      </w:r>
      <w:r w:rsidR="00A22260" w:rsidRPr="005A7ED8">
        <w:rPr>
          <w:rFonts w:ascii="Arial" w:hAnsi="Arial" w:cs="Arial"/>
        </w:rPr>
        <w:t xml:space="preserve"> is a member </w:t>
      </w:r>
      <w:r w:rsidR="00A22260">
        <w:rPr>
          <w:rFonts w:ascii="Arial" w:hAnsi="Arial" w:cs="Arial"/>
        </w:rPr>
        <w:t xml:space="preserve">of the </w:t>
      </w:r>
      <w:r>
        <w:rPr>
          <w:rFonts w:ascii="Arial" w:hAnsi="Arial" w:cs="Arial"/>
        </w:rPr>
        <w:t>Sparcells</w:t>
      </w:r>
      <w:r w:rsidR="0055336F" w:rsidRPr="00EB2831">
        <w:rPr>
          <w:rFonts w:ascii="Arial" w:hAnsi="Arial" w:cs="Arial"/>
          <w:color w:val="FF0000"/>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05EA290D" w:rsidR="00DC51DA" w:rsidRPr="00BC2B7A"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BC2B7A" w:rsidRPr="00BC2B7A">
        <w:rPr>
          <w:rFonts w:ascii="Arial" w:hAnsi="Arial" w:cs="Arial"/>
        </w:rPr>
        <w:t>Sparcells Surgery.</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lastRenderedPageBreak/>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8A50E8">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8A50E8" w:rsidRDefault="0018506D" w:rsidP="00CE0582">
      <w:pPr>
        <w:pStyle w:val="ListParagraph"/>
        <w:rPr>
          <w:rFonts w:ascii="Arial" w:hAnsi="Arial" w:cs="Arial"/>
          <w:color w:val="2E74B5" w:themeColor="accent1" w:themeShade="BF"/>
        </w:rPr>
      </w:pPr>
      <w:hyperlink r:id="rId11" w:history="1">
        <w:r w:rsidR="0040767A" w:rsidRPr="008A50E8">
          <w:rPr>
            <w:rStyle w:val="Hyperlink"/>
            <w:rFonts w:ascii="Arial" w:hAnsi="Arial" w:cs="Arial"/>
            <w:color w:val="2E74B5" w:themeColor="accent1" w:themeShade="BF"/>
          </w:rPr>
          <w:t>Summary Care Record supplementary transparency notice - NHS Digital</w:t>
        </w:r>
      </w:hyperlink>
    </w:p>
    <w:p w14:paraId="3D4DB189" w14:textId="77777777" w:rsidR="008A50E8" w:rsidRPr="008A50E8" w:rsidRDefault="008A50E8" w:rsidP="008A50E8">
      <w:pPr>
        <w:pStyle w:val="NormalWeb"/>
        <w:numPr>
          <w:ilvl w:val="0"/>
          <w:numId w:val="6"/>
        </w:numPr>
        <w:rPr>
          <w:rFonts w:ascii="Arial" w:hAnsi="Arial" w:cs="Arial"/>
          <w:color w:val="2E74B5" w:themeColor="accent1" w:themeShade="BF"/>
        </w:rPr>
      </w:pPr>
      <w:r w:rsidRPr="008A50E8">
        <w:rPr>
          <w:rFonts w:ascii="Arial" w:hAnsi="Arial" w:cs="Arial"/>
          <w:color w:val="2E74B5" w:themeColor="accent1" w:themeShade="BF"/>
        </w:rPr>
        <w:t>Integrated Care Records (ICR)</w:t>
      </w:r>
    </w:p>
    <w:p w14:paraId="68A0BC18" w14:textId="77777777" w:rsidR="008A50E8" w:rsidRPr="008A50E8" w:rsidRDefault="008A50E8" w:rsidP="008A50E8">
      <w:pPr>
        <w:pStyle w:val="NormalWeb"/>
        <w:ind w:left="720"/>
        <w:rPr>
          <w:rFonts w:ascii="Arial" w:hAnsi="Arial" w:cs="Arial"/>
          <w:color w:val="000000"/>
          <w:sz w:val="22"/>
          <w:szCs w:val="22"/>
        </w:rPr>
      </w:pPr>
      <w:r w:rsidRPr="008A50E8">
        <w:rPr>
          <w:rFonts w:ascii="Arial" w:hAnsi="Arial" w:cs="Arial"/>
          <w:color w:val="000000"/>
          <w:sz w:val="22"/>
          <w:szCs w:val="22"/>
        </w:rPr>
        <w:t xml:space="preserve">Bath and </w:t>
      </w:r>
      <w:proofErr w:type="gramStart"/>
      <w:r w:rsidRPr="008A50E8">
        <w:rPr>
          <w:rFonts w:ascii="Arial" w:hAnsi="Arial" w:cs="Arial"/>
          <w:color w:val="000000"/>
          <w:sz w:val="22"/>
          <w:szCs w:val="22"/>
        </w:rPr>
        <w:t>North East</w:t>
      </w:r>
      <w:proofErr w:type="gramEnd"/>
      <w:r w:rsidRPr="008A50E8">
        <w:rPr>
          <w:rFonts w:ascii="Arial" w:hAnsi="Arial" w:cs="Arial"/>
          <w:color w:val="000000"/>
          <w:sz w:val="22"/>
          <w:szCs w:val="22"/>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w:t>
      </w:r>
    </w:p>
    <w:p w14:paraId="795CD110" w14:textId="77777777" w:rsidR="008A50E8" w:rsidRPr="008A50E8" w:rsidRDefault="008A50E8" w:rsidP="008A50E8">
      <w:pPr>
        <w:pStyle w:val="NormalWeb"/>
        <w:ind w:left="720"/>
        <w:rPr>
          <w:rFonts w:ascii="Arial" w:hAnsi="Arial" w:cs="Arial"/>
          <w:color w:val="000000"/>
          <w:sz w:val="22"/>
          <w:szCs w:val="22"/>
        </w:rPr>
      </w:pPr>
      <w:r w:rsidRPr="008A50E8">
        <w:rPr>
          <w:rFonts w:ascii="Arial" w:hAnsi="Arial" w:cs="Arial"/>
          <w:color w:val="000000"/>
          <w:sz w:val="22"/>
          <w:szCs w:val="22"/>
        </w:rPr>
        <w:t>Relevant information from your digital records is shared with people who look after you. This gives them up-to-date information making your care safer and more efficient.</w:t>
      </w:r>
    </w:p>
    <w:p w14:paraId="78CD45AD" w14:textId="1FD1110B" w:rsidR="008A50E8" w:rsidRPr="008A50E8" w:rsidRDefault="00B73032" w:rsidP="008A50E8">
      <w:pPr>
        <w:pStyle w:val="NormalWeb"/>
        <w:ind w:left="720"/>
        <w:rPr>
          <w:rFonts w:ascii="Arial" w:hAnsi="Arial" w:cs="Arial"/>
          <w:color w:val="000000"/>
          <w:sz w:val="22"/>
          <w:szCs w:val="22"/>
        </w:rPr>
      </w:pPr>
      <w:r>
        <w:rPr>
          <w:rFonts w:ascii="Arial" w:hAnsi="Arial" w:cs="Arial"/>
          <w:color w:val="000000"/>
          <w:sz w:val="22"/>
          <w:szCs w:val="22"/>
        </w:rPr>
        <w:t>Sparcells Surgery</w:t>
      </w:r>
      <w:r w:rsidR="008A50E8" w:rsidRPr="008A50E8">
        <w:rPr>
          <w:rFonts w:ascii="Arial" w:hAnsi="Arial" w:cs="Arial"/>
          <w:color w:val="000000"/>
          <w:sz w:val="22"/>
          <w:szCs w:val="22"/>
        </w:rPr>
        <w:t xml:space="preserve"> uses the system in the following way:</w:t>
      </w:r>
    </w:p>
    <w:p w14:paraId="46970886" w14:textId="5B7264B6" w:rsidR="000B4EFA" w:rsidRPr="00EC7CE6" w:rsidRDefault="000B4EFA" w:rsidP="000B4EFA">
      <w:pPr>
        <w:pStyle w:val="ListParagraph"/>
        <w:numPr>
          <w:ilvl w:val="0"/>
          <w:numId w:val="11"/>
        </w:numPr>
        <w:spacing w:after="0" w:line="240" w:lineRule="auto"/>
        <w:contextualSpacing w:val="0"/>
        <w:rPr>
          <w:rFonts w:ascii="Arial" w:hAnsi="Arial" w:cs="Arial"/>
        </w:rPr>
      </w:pPr>
      <w:r w:rsidRPr="00EC7CE6">
        <w:rPr>
          <w:rFonts w:ascii="Arial" w:hAnsi="Arial" w:cs="Arial"/>
        </w:rPr>
        <w:t>We can access your data stored within the system</w:t>
      </w:r>
    </w:p>
    <w:p w14:paraId="2B2ED745" w14:textId="77777777" w:rsidR="000B4EFA" w:rsidRDefault="000B4EFA" w:rsidP="000B4EFA">
      <w:pPr>
        <w:pStyle w:val="ListParagraph"/>
        <w:numPr>
          <w:ilvl w:val="0"/>
          <w:numId w:val="11"/>
        </w:numPr>
        <w:spacing w:after="0" w:line="240" w:lineRule="auto"/>
        <w:contextualSpacing w:val="0"/>
        <w:rPr>
          <w:rFonts w:ascii="Arial" w:hAnsi="Arial" w:cs="Arial"/>
        </w:rPr>
      </w:pPr>
      <w:r w:rsidRPr="00EC7CE6">
        <w:rPr>
          <w:rFonts w:ascii="Arial" w:hAnsi="Arial" w:cs="Arial"/>
        </w:rPr>
        <w:t>We can access your data stored within the system and provide relevant information about you and your health</w:t>
      </w:r>
    </w:p>
    <w:p w14:paraId="4BE96244" w14:textId="0E7881E1" w:rsidR="008A50E8" w:rsidRDefault="008A50E8" w:rsidP="008A50E8">
      <w:pPr>
        <w:pStyle w:val="NormalWeb"/>
        <w:ind w:left="720"/>
        <w:rPr>
          <w:rFonts w:ascii="Arial" w:hAnsi="Arial" w:cs="Arial"/>
          <w:color w:val="000000"/>
          <w:sz w:val="22"/>
          <w:szCs w:val="22"/>
        </w:rPr>
      </w:pPr>
      <w:r w:rsidRPr="008A50E8">
        <w:rPr>
          <w:rFonts w:ascii="Arial" w:hAnsi="Arial" w:cs="Arial"/>
          <w:color w:val="000000"/>
          <w:sz w:val="22"/>
          <w:szCs w:val="22"/>
        </w:rPr>
        <w:t xml:space="preserve">Further details about the BSW ICR and how your information can be found here: </w:t>
      </w:r>
    </w:p>
    <w:p w14:paraId="401B57F3" w14:textId="07F85E09" w:rsidR="00FA5A2B" w:rsidRPr="00FA5A2B" w:rsidRDefault="0018506D" w:rsidP="008A50E8">
      <w:pPr>
        <w:pStyle w:val="NormalWeb"/>
        <w:ind w:left="720"/>
        <w:rPr>
          <w:rFonts w:ascii="Arial" w:hAnsi="Arial" w:cs="Arial"/>
          <w:color w:val="2E74B5" w:themeColor="accent1" w:themeShade="BF"/>
          <w:sz w:val="22"/>
          <w:szCs w:val="22"/>
        </w:rPr>
      </w:pPr>
      <w:hyperlink r:id="rId12" w:history="1">
        <w:r w:rsidR="00FA5A2B" w:rsidRPr="00FA5A2B">
          <w:rPr>
            <w:rFonts w:ascii="Arial" w:eastAsiaTheme="minorHAnsi" w:hAnsi="Arial" w:cs="Arial"/>
            <w:color w:val="2E74B5" w:themeColor="accent1" w:themeShade="BF"/>
            <w:sz w:val="22"/>
            <w:szCs w:val="22"/>
            <w:u w:val="single"/>
            <w:lang w:eastAsia="en-US"/>
          </w:rPr>
          <w:t xml:space="preserve">Your care record - Bath and </w:t>
        </w:r>
        <w:proofErr w:type="gramStart"/>
        <w:r w:rsidR="00FA5A2B" w:rsidRPr="00FA5A2B">
          <w:rPr>
            <w:rFonts w:ascii="Arial" w:eastAsiaTheme="minorHAnsi" w:hAnsi="Arial" w:cs="Arial"/>
            <w:color w:val="2E74B5" w:themeColor="accent1" w:themeShade="BF"/>
            <w:sz w:val="22"/>
            <w:szCs w:val="22"/>
            <w:u w:val="single"/>
            <w:lang w:eastAsia="en-US"/>
          </w:rPr>
          <w:t>North East</w:t>
        </w:r>
        <w:proofErr w:type="gramEnd"/>
        <w:r w:rsidR="00FA5A2B" w:rsidRPr="00FA5A2B">
          <w:rPr>
            <w:rFonts w:ascii="Arial" w:eastAsiaTheme="minorHAnsi" w:hAnsi="Arial" w:cs="Arial"/>
            <w:color w:val="2E74B5" w:themeColor="accent1" w:themeShade="BF"/>
            <w:sz w:val="22"/>
            <w:szCs w:val="22"/>
            <w:u w:val="single"/>
            <w:lang w:eastAsia="en-US"/>
          </w:rPr>
          <w:t xml:space="preserve"> Somerset, Swindon and Wiltshire ICB</w:t>
        </w:r>
      </w:hyperlink>
      <w:r w:rsidR="00FA5A2B" w:rsidRPr="00FA5A2B">
        <w:rPr>
          <w:rFonts w:ascii="Arial" w:eastAsiaTheme="minorHAnsi" w:hAnsi="Arial" w:cs="Arial"/>
          <w:color w:val="2E74B5" w:themeColor="accent1" w:themeShade="BF"/>
          <w:sz w:val="22"/>
          <w:szCs w:val="22"/>
          <w:lang w:eastAsia="en-US"/>
        </w:rPr>
        <w:t xml:space="preserve"> </w:t>
      </w:r>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18506D" w:rsidP="004925AE">
      <w:pPr>
        <w:ind w:left="720"/>
        <w:rPr>
          <w:rFonts w:ascii="Arial" w:hAnsi="Arial" w:cs="Arial"/>
        </w:rPr>
      </w:pPr>
      <w:hyperlink r:id="rId13" w:history="1">
        <w:r w:rsidR="00B45B65" w:rsidRPr="00B45B65">
          <w:rPr>
            <w:rStyle w:val="Hyperlink"/>
            <w:rFonts w:ascii="Arial" w:hAnsi="Arial" w:cs="Arial"/>
          </w:rPr>
          <w:t>GP Connect privacy notice - NHS Digital</w:t>
        </w:r>
      </w:hyperlink>
    </w:p>
    <w:p w14:paraId="6083810A" w14:textId="0BFCCB22"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lastRenderedPageBreak/>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762F9419" w14:textId="77777777" w:rsidR="00965226" w:rsidRPr="00965226" w:rsidRDefault="00965226" w:rsidP="00965226">
      <w:pPr>
        <w:pStyle w:val="ListParagraph"/>
        <w:rPr>
          <w:rFonts w:ascii="Arial" w:hAnsi="Arial" w:cs="Arial"/>
        </w:rPr>
      </w:pPr>
    </w:p>
    <w:p w14:paraId="40F5FDFF" w14:textId="6B39C597" w:rsidR="00965226" w:rsidRDefault="00965226" w:rsidP="00426847">
      <w:pPr>
        <w:pStyle w:val="Heading3"/>
        <w:numPr>
          <w:ilvl w:val="0"/>
          <w:numId w:val="6"/>
        </w:numPr>
        <w:rPr>
          <w:rFonts w:ascii="Arial" w:hAnsi="Arial" w:cs="Arial"/>
        </w:rPr>
      </w:pPr>
      <w:r>
        <w:rPr>
          <w:rFonts w:ascii="Arial" w:hAnsi="Arial" w:cs="Arial"/>
        </w:rPr>
        <w:t>NHS Targeted Lung Health Check</w:t>
      </w:r>
    </w:p>
    <w:p w14:paraId="733B2432" w14:textId="77777777" w:rsidR="00DA4689" w:rsidRDefault="00DA4689" w:rsidP="00DA4689">
      <w:pPr>
        <w:pStyle w:val="ListParagraph"/>
        <w:rPr>
          <w:rFonts w:ascii="Arial" w:hAnsi="Arial" w:cs="Arial"/>
        </w:rPr>
      </w:pPr>
      <w:r w:rsidRPr="00965226">
        <w:rPr>
          <w:rFonts w:ascii="Arial" w:hAnsi="Arial" w:cs="Arial"/>
        </w:rPr>
        <w:t xml:space="preserve">This Practice shares your lung health related data with the NHS Targeted Lung Health Check (TLHC) service operated by </w:t>
      </w:r>
      <w:proofErr w:type="spellStart"/>
      <w:r w:rsidRPr="00965226">
        <w:rPr>
          <w:rFonts w:ascii="Arial" w:hAnsi="Arial" w:cs="Arial"/>
        </w:rPr>
        <w:t>InHealth</w:t>
      </w:r>
      <w:proofErr w:type="spellEnd"/>
      <w:r w:rsidRPr="00965226">
        <w:rPr>
          <w:rFonts w:ascii="Arial" w:hAnsi="Arial" w:cs="Arial"/>
        </w:rPr>
        <w:t xml:space="preserve"> Group Ltd and partners (commissioned by Somerset, Wiltshire, Avon &amp; Gloucestershire Cancer Alliance).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p>
    <w:p w14:paraId="3A98CA51" w14:textId="77777777" w:rsidR="00DA4689" w:rsidRDefault="00DA4689" w:rsidP="001B649B">
      <w:pPr>
        <w:pStyle w:val="ListParagraph"/>
        <w:rPr>
          <w:rFonts w:ascii="Arial" w:hAnsi="Arial" w:cs="Arial"/>
        </w:rPr>
      </w:pPr>
    </w:p>
    <w:p w14:paraId="10EE0925" w14:textId="5ACF7374" w:rsidR="00B35246" w:rsidRPr="00B35246" w:rsidRDefault="001B649B" w:rsidP="00B35246">
      <w:pPr>
        <w:pStyle w:val="ListParagraph"/>
        <w:rPr>
          <w:rFonts w:ascii="Arial" w:hAnsi="Arial" w:cs="Arial"/>
          <w:color w:val="0563C1" w:themeColor="hyperlink"/>
          <w:u w:val="single"/>
          <w:bdr w:val="none" w:sz="0" w:space="0" w:color="auto" w:frame="1"/>
        </w:rPr>
      </w:pPr>
      <w:r w:rsidRPr="00965226">
        <w:rPr>
          <w:rFonts w:ascii="Arial" w:hAnsi="Arial" w:cs="Arial"/>
        </w:rPr>
        <w:t xml:space="preserve">For further information, </w:t>
      </w:r>
      <w:proofErr w:type="gramStart"/>
      <w:r w:rsidRPr="00965226">
        <w:rPr>
          <w:rFonts w:ascii="Arial" w:hAnsi="Arial" w:cs="Arial"/>
        </w:rPr>
        <w:t>take a look</w:t>
      </w:r>
      <w:proofErr w:type="gramEnd"/>
      <w:r w:rsidRPr="00965226">
        <w:rPr>
          <w:rFonts w:ascii="Arial" w:hAnsi="Arial" w:cs="Arial"/>
        </w:rPr>
        <w:t xml:space="preserve"> at the full lung health check Privacy Notice:</w:t>
      </w:r>
      <w:r w:rsidRPr="001D67BB">
        <w:t xml:space="preserve"> </w:t>
      </w:r>
      <w:hyperlink r:id="rId14" w:tgtFrame="_blank" w:history="1">
        <w:r w:rsidRPr="00965226">
          <w:rPr>
            <w:rStyle w:val="Hyperlink"/>
            <w:rFonts w:ascii="Arial" w:hAnsi="Arial" w:cs="Arial"/>
            <w:bdr w:val="none" w:sz="0" w:space="0" w:color="auto" w:frame="1"/>
          </w:rPr>
          <w:t>www.swaglunghealthcheck.nhs.uk</w:t>
        </w:r>
      </w:hyperlink>
      <w:r w:rsidR="00B35246">
        <w:rPr>
          <w:rStyle w:val="Hyperlink"/>
          <w:rFonts w:ascii="Arial" w:hAnsi="Arial" w:cs="Arial"/>
          <w:bdr w:val="none" w:sz="0" w:space="0" w:color="auto" w:frame="1"/>
        </w:rPr>
        <w:t xml:space="preserve">   </w:t>
      </w:r>
    </w:p>
    <w:p w14:paraId="354A96C0" w14:textId="768B65A8" w:rsidR="00B35246" w:rsidRDefault="00B35246" w:rsidP="00426847">
      <w:pPr>
        <w:pStyle w:val="Heading3"/>
        <w:numPr>
          <w:ilvl w:val="0"/>
          <w:numId w:val="6"/>
        </w:numPr>
        <w:rPr>
          <w:rFonts w:ascii="Arial" w:hAnsi="Arial" w:cs="Arial"/>
        </w:rPr>
      </w:pPr>
      <w:proofErr w:type="spellStart"/>
      <w:r>
        <w:rPr>
          <w:rFonts w:ascii="Arial" w:hAnsi="Arial" w:cs="Arial"/>
        </w:rPr>
        <w:t>Minuteful</w:t>
      </w:r>
      <w:proofErr w:type="spellEnd"/>
      <w:r>
        <w:rPr>
          <w:rFonts w:ascii="Arial" w:hAnsi="Arial" w:cs="Arial"/>
        </w:rPr>
        <w:t xml:space="preserve"> Kidney Service</w:t>
      </w:r>
    </w:p>
    <w:p w14:paraId="76ABE352" w14:textId="67C63CC0" w:rsidR="00B35246" w:rsidRDefault="00B35246" w:rsidP="00B35246">
      <w:pPr>
        <w:ind w:left="720"/>
        <w:rPr>
          <w:rFonts w:ascii="Arial" w:hAnsi="Arial" w:cs="Arial"/>
        </w:rPr>
      </w:pPr>
      <w:r w:rsidRPr="00E609FA">
        <w:rPr>
          <w:rFonts w:ascii="Arial" w:hAnsi="Arial" w:cs="Arial"/>
        </w:rPr>
        <w:t>This Practice shares the kidney function data of patients with diabe</w:t>
      </w:r>
      <w:r w:rsidR="00C43263">
        <w:rPr>
          <w:rFonts w:ascii="Arial" w:hAnsi="Arial" w:cs="Arial"/>
        </w:rPr>
        <w:t>t</w:t>
      </w:r>
      <w:r w:rsidRPr="00E609FA">
        <w:rPr>
          <w:rFonts w:ascii="Arial" w:hAnsi="Arial" w:cs="Arial"/>
        </w:rPr>
        <w:t>es, with Healthy.io.  This supports your invitation to check for indications of chro</w:t>
      </w:r>
      <w:r w:rsidR="00E609FA" w:rsidRPr="00E609FA">
        <w:rPr>
          <w:rFonts w:ascii="Arial" w:hAnsi="Arial" w:cs="Arial"/>
        </w:rPr>
        <w:t>nic kidney disease if eligible.</w:t>
      </w:r>
      <w:r w:rsidRPr="00E609FA">
        <w:rPr>
          <w:rFonts w:ascii="Arial" w:hAnsi="Arial" w:cs="Arial"/>
        </w:rPr>
        <w:t xml:space="preserve"> </w:t>
      </w:r>
      <w:r w:rsidR="00E609FA">
        <w:rPr>
          <w:rFonts w:ascii="Arial" w:hAnsi="Arial" w:cs="Arial"/>
        </w:rPr>
        <w:t>The results of this testing will be sent to the Practice.</w:t>
      </w:r>
    </w:p>
    <w:p w14:paraId="219E7218" w14:textId="638D0D78"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16581FC7"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w:t>
      </w:r>
      <w:r w:rsidR="00322DFC">
        <w:rPr>
          <w:rFonts w:ascii="Arial" w:hAnsi="Arial" w:cs="Arial"/>
        </w:rPr>
        <w:t xml:space="preserve">Integrated Care Board(ICB) </w:t>
      </w:r>
      <w:r w:rsidR="00B76A07" w:rsidRPr="00B76A07">
        <w:rPr>
          <w:rFonts w:ascii="Arial" w:hAnsi="Arial" w:cs="Arial"/>
        </w:rPr>
        <w:t xml:space="preserve">will be able to judge if you are likely to need more support and care from time to time, or if the right services are in place to support the local population’s needs. </w:t>
      </w:r>
    </w:p>
    <w:p w14:paraId="6331A476" w14:textId="3606783A"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w:t>
      </w:r>
      <w:proofErr w:type="gramStart"/>
      <w:r w:rsidRPr="00B76A07">
        <w:rPr>
          <w:rFonts w:ascii="Arial" w:hAnsi="Arial" w:cs="Arial"/>
        </w:rPr>
        <w:t>Swindon</w:t>
      </w:r>
      <w:proofErr w:type="gramEnd"/>
      <w:r w:rsidRPr="00B76A07">
        <w:rPr>
          <w:rFonts w:ascii="Arial" w:hAnsi="Arial" w:cs="Arial"/>
        </w:rPr>
        <w:t xml:space="preserve"> and Wiltshire </w:t>
      </w:r>
      <w:r w:rsidR="00322DFC">
        <w:rPr>
          <w:rFonts w:ascii="Arial" w:hAnsi="Arial" w:cs="Arial"/>
        </w:rPr>
        <w:t>ICB</w:t>
      </w:r>
      <w:r w:rsidRPr="00B76A07">
        <w:rPr>
          <w:rFonts w:ascii="Arial" w:hAnsi="Arial" w:cs="Arial"/>
        </w:rPr>
        <w:t>.</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D42796A" w14:textId="77777777" w:rsidR="00322DFC" w:rsidRPr="00C7492C" w:rsidRDefault="0018506D" w:rsidP="00322DFC">
      <w:pPr>
        <w:ind w:left="720"/>
        <w:rPr>
          <w:rFonts w:ascii="Arial" w:hAnsi="Arial" w:cs="Arial"/>
        </w:rPr>
      </w:pPr>
      <w:hyperlink r:id="rId15" w:history="1">
        <w:r w:rsidR="00322DFC">
          <w:rPr>
            <w:rStyle w:val="Hyperlink"/>
          </w:rPr>
          <w:t xml:space="preserve">How we use your information - Bath and </w:t>
        </w:r>
        <w:proofErr w:type="gramStart"/>
        <w:r w:rsidR="00322DFC">
          <w:rPr>
            <w:rStyle w:val="Hyperlink"/>
          </w:rPr>
          <w:t>North East</w:t>
        </w:r>
        <w:proofErr w:type="gramEnd"/>
        <w:r w:rsidR="00322DFC">
          <w:rPr>
            <w:rStyle w:val="Hyperlink"/>
          </w:rPr>
          <w:t xml:space="preserve"> Somerset, Swindon and Wiltshire ICB</w:t>
        </w:r>
      </w:hyperlink>
    </w:p>
    <w:p w14:paraId="1C87CF8E" w14:textId="03F67977" w:rsidR="00426847" w:rsidRPr="006949CE" w:rsidRDefault="00426847" w:rsidP="00426847">
      <w:pPr>
        <w:pStyle w:val="Heading3"/>
        <w:numPr>
          <w:ilvl w:val="0"/>
          <w:numId w:val="6"/>
        </w:numPr>
        <w:rPr>
          <w:rFonts w:ascii="Arial" w:hAnsi="Arial" w:cs="Arial"/>
        </w:rPr>
      </w:pPr>
      <w:r w:rsidRPr="006949CE">
        <w:rPr>
          <w:rFonts w:ascii="Arial" w:hAnsi="Arial" w:cs="Arial"/>
        </w:rPr>
        <w:t>Medical Research</w:t>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2803766D" w14:textId="77777777" w:rsidR="00426847" w:rsidRDefault="00426847" w:rsidP="00426847">
      <w:pPr>
        <w:pStyle w:val="ListParagraph"/>
        <w:rPr>
          <w:rFonts w:ascii="Arial" w:hAnsi="Arial" w:cs="Arial"/>
        </w:rPr>
      </w:pPr>
      <w:r>
        <w:rPr>
          <w:rFonts w:ascii="Arial" w:hAnsi="Arial" w:cs="Arial"/>
        </w:rPr>
        <w:t>We share information with the following medical research organisations with your explicit consent or when the law allows:</w:t>
      </w:r>
    </w:p>
    <w:p w14:paraId="27E2FC94" w14:textId="43FF09F6" w:rsidR="00426847" w:rsidRDefault="006A19D1" w:rsidP="00426847">
      <w:pPr>
        <w:pStyle w:val="ListParagraph"/>
        <w:numPr>
          <w:ilvl w:val="0"/>
          <w:numId w:val="9"/>
        </w:numPr>
        <w:rPr>
          <w:rFonts w:ascii="Arial" w:hAnsi="Arial" w:cs="Arial"/>
        </w:rPr>
      </w:pPr>
      <w:r w:rsidRPr="002130FD">
        <w:rPr>
          <w:rFonts w:ascii="Arial" w:hAnsi="Arial" w:cs="Arial"/>
        </w:rPr>
        <w:t>National Institute for Health and Care Rese</w:t>
      </w:r>
      <w:r w:rsidR="002130FD" w:rsidRPr="002130FD">
        <w:rPr>
          <w:rFonts w:ascii="Arial" w:hAnsi="Arial" w:cs="Arial"/>
        </w:rPr>
        <w:t>ar</w:t>
      </w:r>
      <w:r w:rsidRPr="002130FD">
        <w:rPr>
          <w:rFonts w:ascii="Arial" w:hAnsi="Arial" w:cs="Arial"/>
        </w:rPr>
        <w:t>ch</w:t>
      </w:r>
    </w:p>
    <w:p w14:paraId="13F513A0" w14:textId="28772AEA" w:rsidR="00435260" w:rsidRPr="002130FD" w:rsidRDefault="00435260" w:rsidP="00426847">
      <w:pPr>
        <w:pStyle w:val="ListParagraph"/>
        <w:numPr>
          <w:ilvl w:val="0"/>
          <w:numId w:val="9"/>
        </w:numPr>
        <w:rPr>
          <w:rFonts w:ascii="Arial" w:hAnsi="Arial" w:cs="Arial"/>
        </w:rPr>
      </w:pPr>
      <w:r>
        <w:rPr>
          <w:rFonts w:ascii="Arial" w:hAnsi="Arial" w:cs="Arial"/>
        </w:rPr>
        <w:lastRenderedPageBreak/>
        <w:t>Oxford University</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w:t>
      </w:r>
      <w:proofErr w:type="gramStart"/>
      <w:r>
        <w:rPr>
          <w:rFonts w:ascii="Arial" w:eastAsiaTheme="majorEastAsia" w:hAnsi="Arial" w:cs="Arial"/>
        </w:rPr>
        <w:t>in order to</w:t>
      </w:r>
      <w:proofErr w:type="gramEnd"/>
      <w:r>
        <w:rPr>
          <w:rFonts w:ascii="Arial" w:eastAsiaTheme="majorEastAsia" w:hAnsi="Arial" w:cs="Arial"/>
        </w:rPr>
        <w:t xml:space="preserve">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18506D" w:rsidP="00AF777A">
      <w:pPr>
        <w:ind w:left="720"/>
        <w:rPr>
          <w:rFonts w:ascii="Arial" w:hAnsi="Arial" w:cs="Arial"/>
        </w:rPr>
      </w:pPr>
      <w:hyperlink r:id="rId16"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18506D" w:rsidP="006A07B0">
      <w:pPr>
        <w:ind w:left="720"/>
        <w:rPr>
          <w:rFonts w:ascii="Arial" w:hAnsi="Arial" w:cs="Arial"/>
        </w:rPr>
      </w:pPr>
      <w:hyperlink r:id="rId17"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lastRenderedPageBreak/>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350B803F" w:rsidR="00C96E05" w:rsidRPr="00C96E05" w:rsidRDefault="003B2EBF" w:rsidP="00C96E05">
      <w:pPr>
        <w:shd w:val="clear" w:color="auto" w:fill="FFFFFF"/>
        <w:spacing w:after="0"/>
        <w:rPr>
          <w:rFonts w:ascii="Arial" w:eastAsia="FSAlbert" w:hAnsi="Arial" w:cs="Arial"/>
        </w:rPr>
      </w:pPr>
      <w:r w:rsidRPr="003B2EBF">
        <w:rPr>
          <w:rFonts w:ascii="Arial" w:eastAsia="FSAlbert" w:hAnsi="Arial" w:cs="Arial"/>
        </w:rPr>
        <w:t>Sparcells Surgery</w:t>
      </w:r>
      <w:r w:rsidR="00C96E05" w:rsidRPr="003B2EBF">
        <w:rPr>
          <w:rFonts w:ascii="Arial" w:eastAsia="FSAlbert" w:hAnsi="Arial" w:cs="Arial"/>
        </w:rPr>
        <w:t xml:space="preserve">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18">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74F52EB"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192CDA77" w14:textId="76F54035" w:rsidR="003B2EBF" w:rsidRDefault="003B2EBF" w:rsidP="001B0256">
      <w:pPr>
        <w:rPr>
          <w:rFonts w:ascii="Arial" w:hAnsi="Arial" w:cs="Arial"/>
        </w:rPr>
      </w:pPr>
      <w:r>
        <w:rPr>
          <w:rFonts w:ascii="Arial" w:hAnsi="Arial" w:cs="Arial"/>
        </w:rPr>
        <w:t xml:space="preserve">We keep recordings of our calls for </w:t>
      </w:r>
      <w:r w:rsidR="0041532D">
        <w:rPr>
          <w:rFonts w:ascii="Arial" w:hAnsi="Arial" w:cs="Arial"/>
        </w:rPr>
        <w:t xml:space="preserve">6 </w:t>
      </w:r>
      <w:proofErr w:type="gramStart"/>
      <w:r w:rsidR="0041532D">
        <w:rPr>
          <w:rFonts w:ascii="Arial" w:hAnsi="Arial" w:cs="Arial"/>
        </w:rPr>
        <w:t>months.</w:t>
      </w:r>
      <w:r>
        <w:rPr>
          <w:rFonts w:ascii="Arial" w:hAnsi="Arial" w:cs="Arial"/>
        </w:rPr>
        <w:t>.</w:t>
      </w:r>
      <w:proofErr w:type="gramEnd"/>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6394B48D"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6651BC">
        <w:rPr>
          <w:rFonts w:ascii="Arial" w:hAnsi="Arial" w:cs="Arial"/>
        </w:rPr>
        <w:t xml:space="preserve">Integrated Care </w:t>
      </w:r>
      <w:proofErr w:type="gramStart"/>
      <w:r w:rsidR="006651BC">
        <w:rPr>
          <w:rFonts w:ascii="Arial" w:hAnsi="Arial" w:cs="Arial"/>
        </w:rPr>
        <w:t>Board(</w:t>
      </w:r>
      <w:proofErr w:type="gramEnd"/>
      <w:r w:rsidR="006651BC">
        <w:rPr>
          <w:rFonts w:ascii="Arial" w:hAnsi="Arial" w:cs="Arial"/>
        </w:rPr>
        <w:t>ICB)</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6E690212" w14:textId="61D6993B" w:rsidR="00782A8E" w:rsidRPr="003B2EBF" w:rsidRDefault="007072A8" w:rsidP="003B2EBF">
      <w:pPr>
        <w:pStyle w:val="ListParagraph"/>
        <w:numPr>
          <w:ilvl w:val="0"/>
          <w:numId w:val="4"/>
        </w:numPr>
      </w:pPr>
      <w:r>
        <w:rPr>
          <w:rFonts w:ascii="Arial" w:hAnsi="Arial" w:cs="Arial"/>
        </w:rPr>
        <w:t>you have given us your explicit consent to do so</w:t>
      </w:r>
      <w:r w:rsidR="001C1512">
        <w:rPr>
          <w:rFonts w:ascii="Arial" w:hAnsi="Arial" w:cs="Arial"/>
        </w:rPr>
        <w:t>.</w:t>
      </w:r>
    </w:p>
    <w:p w14:paraId="514C9617" w14:textId="2C79F390" w:rsidR="0083128C" w:rsidRDefault="0083128C" w:rsidP="0083128C">
      <w:pPr>
        <w:pStyle w:val="Heading2"/>
        <w:rPr>
          <w:rFonts w:ascii="Arial" w:hAnsi="Arial" w:cs="Arial"/>
        </w:rPr>
      </w:pPr>
      <w:r w:rsidRPr="00A11091">
        <w:rPr>
          <w:rFonts w:ascii="Arial" w:hAnsi="Arial" w:cs="Arial"/>
        </w:rPr>
        <w:t>PATCHS</w:t>
      </w:r>
    </w:p>
    <w:p w14:paraId="0226DBF5" w14:textId="54950259" w:rsidR="0083128C" w:rsidRDefault="0083128C" w:rsidP="0083128C">
      <w:pPr>
        <w:rPr>
          <w:rFonts w:ascii="Arial" w:hAnsi="Arial" w:cs="Arial"/>
        </w:rPr>
      </w:pPr>
      <w:r>
        <w:rPr>
          <w:rFonts w:ascii="Arial" w:hAnsi="Arial" w:cs="Arial"/>
        </w:rPr>
        <w:t xml:space="preserve">We use PATCHS provided by </w:t>
      </w:r>
      <w:r w:rsidR="00273996">
        <w:rPr>
          <w:rFonts w:ascii="Arial" w:hAnsi="Arial" w:cs="Arial"/>
        </w:rPr>
        <w:t xml:space="preserve">Spectra Analytics Ltd </w:t>
      </w:r>
      <w:r>
        <w:rPr>
          <w:rFonts w:ascii="Arial" w:hAnsi="Arial" w:cs="Arial"/>
        </w:rPr>
        <w:t xml:space="preserve">to assist us in delivering healthcare services to our patients that register to use PATCHS. When you register to use PATCHS, you give your explicit consent (permission) for </w:t>
      </w:r>
      <w:r w:rsidR="00273996">
        <w:rPr>
          <w:rFonts w:ascii="Arial" w:hAnsi="Arial" w:cs="Arial"/>
        </w:rPr>
        <w:t>Spectra Analytics Ltd</w:t>
      </w:r>
      <w:r>
        <w:rPr>
          <w:rFonts w:ascii="Arial" w:hAnsi="Arial" w:cs="Arial"/>
        </w:rPr>
        <w:t xml:space="preserve"> to collect and use your personal information for the services offered and provided by </w:t>
      </w:r>
      <w:r w:rsidR="00687719">
        <w:rPr>
          <w:rFonts w:ascii="Arial" w:hAnsi="Arial" w:cs="Arial"/>
        </w:rPr>
        <w:t>PATCHS</w:t>
      </w:r>
      <w:r>
        <w:rPr>
          <w:rFonts w:ascii="Arial" w:hAnsi="Arial" w:cs="Arial"/>
        </w:rPr>
        <w:t>.</w:t>
      </w:r>
    </w:p>
    <w:p w14:paraId="27D0F330" w14:textId="2C154D01" w:rsidR="0083128C" w:rsidRDefault="00273996" w:rsidP="0083128C">
      <w:pPr>
        <w:rPr>
          <w:rFonts w:ascii="Arial" w:hAnsi="Arial" w:cs="Arial"/>
        </w:rPr>
      </w:pPr>
      <w:r>
        <w:rPr>
          <w:rFonts w:ascii="Arial" w:hAnsi="Arial" w:cs="Arial"/>
        </w:rPr>
        <w:t xml:space="preserve">Spectra Analytics Ltd </w:t>
      </w:r>
      <w:r w:rsidR="0083128C">
        <w:rPr>
          <w:rFonts w:ascii="Arial" w:hAnsi="Arial" w:cs="Arial"/>
        </w:rPr>
        <w:t xml:space="preserve">will share your personal data with us if you require </w:t>
      </w:r>
      <w:r w:rsidR="00554980">
        <w:rPr>
          <w:rFonts w:ascii="Arial" w:hAnsi="Arial" w:cs="Arial"/>
        </w:rPr>
        <w:t xml:space="preserve">advice, </w:t>
      </w:r>
      <w:r w:rsidR="0083128C">
        <w:rPr>
          <w:rFonts w:ascii="Arial" w:hAnsi="Arial" w:cs="Arial"/>
        </w:rPr>
        <w:t xml:space="preserve">an appointment </w:t>
      </w:r>
      <w:r w:rsidR="00BF3431">
        <w:rPr>
          <w:rFonts w:ascii="Arial" w:hAnsi="Arial" w:cs="Arial"/>
        </w:rPr>
        <w:t xml:space="preserve">or </w:t>
      </w:r>
      <w:r w:rsidR="0083128C">
        <w:rPr>
          <w:rFonts w:ascii="Arial" w:hAnsi="Arial" w:cs="Arial"/>
        </w:rPr>
        <w:t>remote consultatio</w:t>
      </w:r>
      <w:r w:rsidR="00554980">
        <w:rPr>
          <w:rFonts w:ascii="Arial" w:hAnsi="Arial" w:cs="Arial"/>
        </w:rPr>
        <w:t>n.</w:t>
      </w:r>
    </w:p>
    <w:p w14:paraId="160E4039" w14:textId="08A339C8" w:rsidR="0083128C" w:rsidRDefault="0083128C" w:rsidP="0083128C">
      <w:pPr>
        <w:rPr>
          <w:rFonts w:ascii="Arial" w:hAnsi="Arial" w:cs="Arial"/>
        </w:rPr>
      </w:pPr>
      <w:r>
        <w:rPr>
          <w:rFonts w:ascii="Arial" w:hAnsi="Arial" w:cs="Arial"/>
        </w:rPr>
        <w:t xml:space="preserve">Full details about how </w:t>
      </w:r>
      <w:r w:rsidR="00273996">
        <w:rPr>
          <w:rFonts w:ascii="Arial" w:hAnsi="Arial" w:cs="Arial"/>
        </w:rPr>
        <w:t xml:space="preserve">Spectra Analytics Ltd </w:t>
      </w:r>
      <w:r>
        <w:rPr>
          <w:rFonts w:ascii="Arial" w:hAnsi="Arial" w:cs="Arial"/>
        </w:rPr>
        <w:t>will process your personal information can be found on their privacy notice here:</w:t>
      </w:r>
    </w:p>
    <w:p w14:paraId="65D1E9FE" w14:textId="1D55AA92" w:rsidR="00FE5FE1" w:rsidRDefault="0018506D" w:rsidP="008A00F8">
      <w:pPr>
        <w:spacing w:after="0"/>
        <w:rPr>
          <w:rFonts w:ascii="Arial" w:eastAsiaTheme="majorEastAsia" w:hAnsi="Arial" w:cs="Arial"/>
          <w:color w:val="2E74B5" w:themeColor="accent1" w:themeShade="BF"/>
          <w:sz w:val="26"/>
          <w:szCs w:val="26"/>
        </w:rPr>
      </w:pPr>
      <w:hyperlink r:id="rId19" w:history="1">
        <w:r w:rsidR="00DC7D9E">
          <w:rPr>
            <w:rStyle w:val="Hyperlink"/>
          </w:rPr>
          <w:t>https://www.patchs.ai/privacy</w:t>
        </w:r>
      </w:hyperlink>
    </w:p>
    <w:p w14:paraId="2B864B9D" w14:textId="2CF35764" w:rsidR="0083128C" w:rsidRDefault="0083128C" w:rsidP="008A00F8">
      <w:pPr>
        <w:spacing w:after="0"/>
        <w:rPr>
          <w:rFonts w:ascii="Arial" w:eastAsiaTheme="majorEastAsia" w:hAnsi="Arial" w:cs="Arial"/>
          <w:color w:val="2E74B5" w:themeColor="accent1" w:themeShade="BF"/>
          <w:sz w:val="26"/>
          <w:szCs w:val="26"/>
        </w:rPr>
      </w:pPr>
    </w:p>
    <w:p w14:paraId="0E6C70DF" w14:textId="7DC3AC13" w:rsidR="000B32A7" w:rsidRDefault="000B32A7" w:rsidP="008A00F8">
      <w:pPr>
        <w:spacing w:after="0"/>
        <w:rPr>
          <w:rFonts w:ascii="Arial" w:eastAsiaTheme="majorEastAsia" w:hAnsi="Arial" w:cs="Arial"/>
          <w:color w:val="2E74B5" w:themeColor="accent1" w:themeShade="BF"/>
          <w:sz w:val="26"/>
          <w:szCs w:val="26"/>
        </w:rPr>
      </w:pPr>
      <w:r>
        <w:rPr>
          <w:rFonts w:ascii="Arial" w:eastAsiaTheme="majorEastAsia" w:hAnsi="Arial" w:cs="Arial"/>
          <w:color w:val="2E74B5" w:themeColor="accent1" w:themeShade="BF"/>
          <w:sz w:val="26"/>
          <w:szCs w:val="26"/>
        </w:rPr>
        <w:t>LIVI</w:t>
      </w:r>
    </w:p>
    <w:p w14:paraId="56AD5507" w14:textId="30815988" w:rsidR="000B32A7" w:rsidRDefault="000B32A7" w:rsidP="008A00F8">
      <w:pPr>
        <w:spacing w:after="0"/>
        <w:rPr>
          <w:rFonts w:ascii="Arial" w:eastAsiaTheme="majorEastAsia" w:hAnsi="Arial" w:cs="Arial"/>
        </w:rPr>
      </w:pPr>
      <w:r w:rsidRPr="000B32A7">
        <w:rPr>
          <w:rFonts w:ascii="Arial" w:eastAsiaTheme="majorEastAsia" w:hAnsi="Arial" w:cs="Arial"/>
        </w:rPr>
        <w:lastRenderedPageBreak/>
        <w:t xml:space="preserve">We </w:t>
      </w:r>
      <w:r>
        <w:rPr>
          <w:rFonts w:ascii="Arial" w:eastAsiaTheme="majorEastAsia" w:hAnsi="Arial" w:cs="Arial"/>
        </w:rPr>
        <w:t>commission</w:t>
      </w:r>
      <w:r w:rsidRPr="000B32A7">
        <w:rPr>
          <w:rFonts w:ascii="Arial" w:eastAsiaTheme="majorEastAsia" w:hAnsi="Arial" w:cs="Arial"/>
        </w:rPr>
        <w:t xml:space="preserve"> </w:t>
      </w:r>
      <w:r>
        <w:rPr>
          <w:rFonts w:ascii="Arial" w:eastAsiaTheme="majorEastAsia" w:hAnsi="Arial" w:cs="Arial"/>
        </w:rPr>
        <w:t xml:space="preserve">LIVI services from Digital Medical Supply UK Ltd to deliver telephone and video consultations with clinicians some evenings and on Saturday.  These appointments are booked through the practice and the Livi clinicians </w:t>
      </w:r>
      <w:r w:rsidR="002763A8">
        <w:rPr>
          <w:rFonts w:ascii="Arial" w:eastAsiaTheme="majorEastAsia" w:hAnsi="Arial" w:cs="Arial"/>
        </w:rPr>
        <w:t>enter their consultations directly into your medical record.</w:t>
      </w:r>
    </w:p>
    <w:p w14:paraId="6D547DBC" w14:textId="77777777" w:rsidR="002763A8" w:rsidRDefault="002763A8" w:rsidP="008A00F8">
      <w:pPr>
        <w:spacing w:after="0"/>
        <w:rPr>
          <w:rFonts w:ascii="Arial" w:eastAsiaTheme="majorEastAsia" w:hAnsi="Arial" w:cs="Arial"/>
        </w:rPr>
      </w:pPr>
    </w:p>
    <w:p w14:paraId="43AF2092" w14:textId="1A0D51DF" w:rsidR="002763A8" w:rsidRDefault="002763A8" w:rsidP="002763A8">
      <w:pPr>
        <w:rPr>
          <w:rFonts w:ascii="Arial" w:hAnsi="Arial" w:cs="Arial"/>
        </w:rPr>
      </w:pPr>
      <w:r>
        <w:rPr>
          <w:rFonts w:ascii="Arial" w:hAnsi="Arial" w:cs="Arial"/>
        </w:rPr>
        <w:t>Full details about how Digital Medical Supply Ltd will process your personal information can be found on their privacy notice here:</w:t>
      </w:r>
    </w:p>
    <w:p w14:paraId="0C0A898B" w14:textId="0F64E934" w:rsidR="002763A8" w:rsidRPr="00A11091" w:rsidRDefault="0018506D" w:rsidP="002763A8">
      <w:pPr>
        <w:rPr>
          <w:color w:val="2E74B5" w:themeColor="accent1" w:themeShade="BF"/>
        </w:rPr>
      </w:pPr>
      <w:hyperlink r:id="rId20" w:history="1">
        <w:r w:rsidR="00F042F9" w:rsidRPr="00A11091">
          <w:rPr>
            <w:color w:val="2E74B5" w:themeColor="accent1" w:themeShade="BF"/>
            <w:u w:val="single"/>
          </w:rPr>
          <w:t>Privacy Notice (livi.co.uk)</w:t>
        </w:r>
      </w:hyperlink>
    </w:p>
    <w:p w14:paraId="6A43E180" w14:textId="77777777" w:rsidR="00F042F9" w:rsidRDefault="00F042F9" w:rsidP="008A00F8">
      <w:pPr>
        <w:spacing w:after="0"/>
        <w:rPr>
          <w:rFonts w:ascii="Arial" w:hAnsi="Arial" w:cs="Arial"/>
        </w:rPr>
      </w:pPr>
    </w:p>
    <w:p w14:paraId="3BEC8A25" w14:textId="6C99FB20"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Default="008A00F8" w:rsidP="008A00F8">
      <w:pPr>
        <w:rPr>
          <w:rFonts w:ascii="Arial" w:hAnsi="Arial" w:cs="Arial"/>
        </w:rPr>
      </w:pPr>
      <w:r>
        <w:rPr>
          <w:rFonts w:ascii="Arial" w:hAnsi="Arial" w:cs="Arial"/>
        </w:rPr>
        <w:t xml:space="preserve">You can exercise these rights by contacting us as detailed below. </w:t>
      </w:r>
    </w:p>
    <w:p w14:paraId="1619E7BA" w14:textId="77777777" w:rsidR="00E138F2" w:rsidRPr="00C07401" w:rsidRDefault="00E138F2" w:rsidP="00E138F2">
      <w:pPr>
        <w:rPr>
          <w:rFonts w:ascii="Arial" w:eastAsiaTheme="majorEastAsia" w:hAnsi="Arial" w:cs="Arial"/>
          <w:color w:val="2E74B5" w:themeColor="accent1" w:themeShade="BF"/>
          <w:sz w:val="26"/>
          <w:szCs w:val="26"/>
        </w:rPr>
      </w:pPr>
      <w:r w:rsidRPr="00C07401">
        <w:rPr>
          <w:rFonts w:ascii="Arial" w:eastAsiaTheme="majorEastAsia" w:hAnsi="Arial" w:cs="Arial"/>
          <w:color w:val="2E74B5" w:themeColor="accent1" w:themeShade="BF"/>
          <w:sz w:val="26"/>
          <w:szCs w:val="26"/>
        </w:rPr>
        <w:t>Access to patient records through the NHS App</w:t>
      </w:r>
    </w:p>
    <w:p w14:paraId="7ADB8AA1" w14:textId="77777777" w:rsidR="00E138F2" w:rsidRDefault="00E138F2" w:rsidP="00E138F2">
      <w:pPr>
        <w:rPr>
          <w:rFonts w:ascii="Arial" w:hAnsi="Arial" w:cs="Arial"/>
        </w:rPr>
      </w:pPr>
      <w:r>
        <w:rPr>
          <w:rFonts w:ascii="Arial" w:hAnsi="Arial" w:cs="Arial"/>
        </w:rPr>
        <w:t xml:space="preserve">Your health record will also be accessible via the NHS App. Please visit the NHS Digital Access to Patient Records information page for more information: </w:t>
      </w:r>
      <w:hyperlink r:id="rId21" w:anchor="service_user" w:history="1">
        <w:r>
          <w:rPr>
            <w:rStyle w:val="Hyperlink"/>
          </w:rPr>
          <w:t>Access to patient records through the NHS App - NHS Transformation Directorate (england.nhs.uk)</w:t>
        </w:r>
      </w:hyperlink>
    </w:p>
    <w:p w14:paraId="53624E4E" w14:textId="77777777" w:rsidR="00E138F2" w:rsidRDefault="00E138F2" w:rsidP="00E138F2">
      <w:pPr>
        <w:rPr>
          <w:rFonts w:ascii="Arial" w:hAnsi="Arial" w:cs="Arial"/>
        </w:rPr>
      </w:pPr>
      <w:r>
        <w:rPr>
          <w:rFonts w:ascii="Arial" w:hAnsi="Arial" w:cs="Arial"/>
        </w:rPr>
        <w:t>You have the right to stop your health record entries being displayed in the NHS App.  Please contact your GP should you wish to do so.</w:t>
      </w: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Medvivo Data Protection Officer </w:t>
      </w:r>
      <w:r w:rsidR="004D3E07">
        <w:rPr>
          <w:rFonts w:ascii="Arial" w:hAnsi="Arial" w:cs="Arial"/>
        </w:rPr>
        <w:t>service</w:t>
      </w:r>
      <w:r>
        <w:rPr>
          <w:rFonts w:ascii="Arial" w:hAnsi="Arial" w:cs="Arial"/>
        </w:rPr>
        <w:t>.</w:t>
      </w:r>
    </w:p>
    <w:p w14:paraId="037118E9" w14:textId="0B21753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59D43A14" w:rsidR="00494C14" w:rsidRPr="00EA5A79"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6A0E2F1B" w14:textId="5150BE33" w:rsidR="00494C14" w:rsidRDefault="003B2EBF" w:rsidP="00494C14">
      <w:pPr>
        <w:pStyle w:val="NoSpacing"/>
        <w:rPr>
          <w:rFonts w:ascii="Arial" w:hAnsi="Arial" w:cs="Arial"/>
        </w:rPr>
      </w:pPr>
      <w:r>
        <w:rPr>
          <w:rFonts w:ascii="Arial" w:hAnsi="Arial" w:cs="Arial"/>
        </w:rPr>
        <w:t>Sparcells Surgery, Midwinter Close, Swindon SN5 5AN</w:t>
      </w:r>
    </w:p>
    <w:p w14:paraId="45839748" w14:textId="6B4DDB6A" w:rsidR="00494C14" w:rsidRPr="00EA5A79" w:rsidRDefault="00494C14" w:rsidP="00494C14">
      <w:pPr>
        <w:pStyle w:val="NoSpacing"/>
        <w:rPr>
          <w:rFonts w:ascii="Arial" w:hAnsi="Arial" w:cs="Arial"/>
        </w:rPr>
      </w:pPr>
      <w:r>
        <w:rPr>
          <w:rFonts w:ascii="Arial" w:hAnsi="Arial" w:cs="Arial"/>
        </w:rPr>
        <w:t xml:space="preserve">Or </w:t>
      </w:r>
    </w:p>
    <w:p w14:paraId="644F7A59" w14:textId="2D9EEEAA" w:rsidR="00494C14" w:rsidRPr="002A2FAD" w:rsidRDefault="0018506D" w:rsidP="00494C14">
      <w:pPr>
        <w:spacing w:line="240" w:lineRule="auto"/>
        <w:rPr>
          <w:rFonts w:ascii="Arial" w:hAnsi="Arial" w:cs="Arial"/>
          <w:color w:val="2E74B5" w:themeColor="accent1" w:themeShade="BF"/>
        </w:rPr>
      </w:pPr>
      <w:hyperlink r:id="rId22" w:history="1">
        <w:r w:rsidR="003B2EBF" w:rsidRPr="002A2FAD">
          <w:rPr>
            <w:rStyle w:val="Hyperlink"/>
            <w:rFonts w:ascii="Arial" w:hAnsi="Arial" w:cs="Arial"/>
            <w:color w:val="2E74B5" w:themeColor="accent1" w:themeShade="BF"/>
          </w:rPr>
          <w:t>Sparcells.surgery@nhs.net</w:t>
        </w:r>
      </w:hyperlink>
      <w:r w:rsidR="003B2EBF" w:rsidRPr="002A2FAD">
        <w:rPr>
          <w:rFonts w:ascii="Arial" w:hAnsi="Arial" w:cs="Arial"/>
          <w:color w:val="2E74B5" w:themeColor="accent1" w:themeShade="BF"/>
        </w:rPr>
        <w:t xml:space="preserve"> </w:t>
      </w:r>
    </w:p>
    <w:p w14:paraId="5C3DC463" w14:textId="637C62E0" w:rsidR="006E1793" w:rsidRPr="000A294E" w:rsidRDefault="000A294E" w:rsidP="00494C14">
      <w:pPr>
        <w:spacing w:line="240" w:lineRule="auto"/>
        <w:rPr>
          <w:rFonts w:ascii="Arial" w:hAnsi="Arial" w:cs="Arial"/>
          <w:bCs/>
        </w:rPr>
      </w:pPr>
      <w:r>
        <w:rPr>
          <w:rFonts w:ascii="Arial" w:hAnsi="Arial" w:cs="Arial"/>
          <w:bCs/>
        </w:rPr>
        <w:t>All data protection queries will be initially dealt with by the practice data protection team and escalated to the Medvivo Data Protection Officer service i</w:t>
      </w:r>
      <w:r w:rsidR="0002496F">
        <w:rPr>
          <w:rFonts w:ascii="Arial" w:hAnsi="Arial" w:cs="Arial"/>
          <w:bCs/>
        </w:rPr>
        <w:t>f</w:t>
      </w:r>
      <w:r>
        <w:rPr>
          <w:rFonts w:ascii="Arial" w:hAnsi="Arial" w:cs="Arial"/>
          <w:bCs/>
        </w:rPr>
        <w:t xml:space="preserve">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18506D" w:rsidP="00494C14">
      <w:pPr>
        <w:rPr>
          <w:rFonts w:ascii="Arial" w:hAnsi="Arial" w:cs="Arial"/>
        </w:rPr>
      </w:pPr>
      <w:hyperlink r:id="rId23"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26740856" w14:textId="175D5A1B" w:rsidR="00BE5F81" w:rsidRPr="00EE7F49" w:rsidRDefault="00494C14" w:rsidP="00BE5F81">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w:t>
      </w:r>
      <w:r w:rsidRPr="00EE7F49">
        <w:rPr>
          <w:rFonts w:ascii="Arial" w:hAnsi="Arial" w:cs="Arial"/>
        </w:rPr>
        <w:t xml:space="preserve">on </w:t>
      </w:r>
      <w:r w:rsidR="00C43263">
        <w:rPr>
          <w:rFonts w:ascii="Arial" w:hAnsi="Arial" w:cs="Arial"/>
          <w:b/>
        </w:rPr>
        <w:t>21 November 2023</w:t>
      </w:r>
      <w:r w:rsidR="00EE7F49" w:rsidRPr="00EE7F49">
        <w:rPr>
          <w:rFonts w:ascii="Arial" w:hAnsi="Arial" w:cs="Arial"/>
          <w:b/>
        </w:rPr>
        <w:t>.</w:t>
      </w:r>
    </w:p>
    <w:sectPr w:rsidR="00BE5F81" w:rsidRPr="00EE7F49" w:rsidSect="005F3E25">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61F3" w14:textId="77777777" w:rsidR="003565EE" w:rsidRDefault="003565EE" w:rsidP="00EA5A79">
      <w:pPr>
        <w:spacing w:after="0" w:line="240" w:lineRule="auto"/>
      </w:pPr>
      <w:r>
        <w:separator/>
      </w:r>
    </w:p>
  </w:endnote>
  <w:endnote w:type="continuationSeparator" w:id="0">
    <w:p w14:paraId="4260ADEB" w14:textId="77777777" w:rsidR="003565EE" w:rsidRDefault="003565EE" w:rsidP="00EA5A79">
      <w:pPr>
        <w:spacing w:after="0" w:line="240" w:lineRule="auto"/>
      </w:pPr>
      <w:r>
        <w:continuationSeparator/>
      </w:r>
    </w:p>
  </w:endnote>
  <w:endnote w:type="continuationNotice" w:id="1">
    <w:p w14:paraId="2ECBCA20" w14:textId="77777777" w:rsidR="003565EE" w:rsidRDefault="00356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7152" w14:textId="77777777" w:rsidR="003565EE" w:rsidRDefault="003565EE" w:rsidP="00EA5A79">
      <w:pPr>
        <w:spacing w:after="0" w:line="240" w:lineRule="auto"/>
      </w:pPr>
      <w:r>
        <w:separator/>
      </w:r>
    </w:p>
  </w:footnote>
  <w:footnote w:type="continuationSeparator" w:id="0">
    <w:p w14:paraId="39614E72" w14:textId="77777777" w:rsidR="003565EE" w:rsidRDefault="003565EE" w:rsidP="00EA5A79">
      <w:pPr>
        <w:spacing w:after="0" w:line="240" w:lineRule="auto"/>
      </w:pPr>
      <w:r>
        <w:continuationSeparator/>
      </w:r>
    </w:p>
  </w:footnote>
  <w:footnote w:type="continuationNotice" w:id="1">
    <w:p w14:paraId="7D89337A" w14:textId="77777777" w:rsidR="003565EE" w:rsidRDefault="00356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0"/>
  </w:num>
  <w:num w:numId="2" w16cid:durableId="1380086132">
    <w:abstractNumId w:val="9"/>
  </w:num>
  <w:num w:numId="3" w16cid:durableId="1916822319">
    <w:abstractNumId w:val="3"/>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800878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16512"/>
    <w:rsid w:val="0002496F"/>
    <w:rsid w:val="00024B52"/>
    <w:rsid w:val="00032E05"/>
    <w:rsid w:val="00035273"/>
    <w:rsid w:val="000438A8"/>
    <w:rsid w:val="00052FAF"/>
    <w:rsid w:val="00082567"/>
    <w:rsid w:val="00083A04"/>
    <w:rsid w:val="000A0328"/>
    <w:rsid w:val="000A294E"/>
    <w:rsid w:val="000A7410"/>
    <w:rsid w:val="000B32A7"/>
    <w:rsid w:val="000B4EFA"/>
    <w:rsid w:val="000B6C3C"/>
    <w:rsid w:val="000C3FAA"/>
    <w:rsid w:val="000C77E7"/>
    <w:rsid w:val="000E248F"/>
    <w:rsid w:val="000E282C"/>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67CE3"/>
    <w:rsid w:val="00172102"/>
    <w:rsid w:val="00177770"/>
    <w:rsid w:val="0018506D"/>
    <w:rsid w:val="00194629"/>
    <w:rsid w:val="001946DC"/>
    <w:rsid w:val="001A3B8F"/>
    <w:rsid w:val="001A5214"/>
    <w:rsid w:val="001A5849"/>
    <w:rsid w:val="001A73D6"/>
    <w:rsid w:val="001B0256"/>
    <w:rsid w:val="001B649B"/>
    <w:rsid w:val="001C1512"/>
    <w:rsid w:val="001C2FD0"/>
    <w:rsid w:val="001D7450"/>
    <w:rsid w:val="001F4523"/>
    <w:rsid w:val="001F5202"/>
    <w:rsid w:val="002130FD"/>
    <w:rsid w:val="00223DB5"/>
    <w:rsid w:val="00225AE0"/>
    <w:rsid w:val="00242A98"/>
    <w:rsid w:val="002443E4"/>
    <w:rsid w:val="002460CD"/>
    <w:rsid w:val="00254DF1"/>
    <w:rsid w:val="002550B3"/>
    <w:rsid w:val="00270A39"/>
    <w:rsid w:val="00273996"/>
    <w:rsid w:val="002763A8"/>
    <w:rsid w:val="002A1546"/>
    <w:rsid w:val="002A2FAD"/>
    <w:rsid w:val="002E3A00"/>
    <w:rsid w:val="002E4951"/>
    <w:rsid w:val="002E4E50"/>
    <w:rsid w:val="002E500F"/>
    <w:rsid w:val="002E670A"/>
    <w:rsid w:val="002F0C9D"/>
    <w:rsid w:val="00302410"/>
    <w:rsid w:val="00310F31"/>
    <w:rsid w:val="003172A6"/>
    <w:rsid w:val="00321B01"/>
    <w:rsid w:val="00322DFC"/>
    <w:rsid w:val="00330EBB"/>
    <w:rsid w:val="00332BF6"/>
    <w:rsid w:val="003337C3"/>
    <w:rsid w:val="003364B5"/>
    <w:rsid w:val="00344F72"/>
    <w:rsid w:val="003565EE"/>
    <w:rsid w:val="00357054"/>
    <w:rsid w:val="00361FAB"/>
    <w:rsid w:val="0039762F"/>
    <w:rsid w:val="003A3642"/>
    <w:rsid w:val="003A5284"/>
    <w:rsid w:val="003B10D4"/>
    <w:rsid w:val="003B2EBF"/>
    <w:rsid w:val="003B66CB"/>
    <w:rsid w:val="003C192A"/>
    <w:rsid w:val="003C43A8"/>
    <w:rsid w:val="003D4B12"/>
    <w:rsid w:val="003D6CBD"/>
    <w:rsid w:val="003F299D"/>
    <w:rsid w:val="004035FD"/>
    <w:rsid w:val="0040513E"/>
    <w:rsid w:val="0040767A"/>
    <w:rsid w:val="00413068"/>
    <w:rsid w:val="0041532D"/>
    <w:rsid w:val="004205C5"/>
    <w:rsid w:val="0042206E"/>
    <w:rsid w:val="004222EE"/>
    <w:rsid w:val="004233F4"/>
    <w:rsid w:val="004259E5"/>
    <w:rsid w:val="00426847"/>
    <w:rsid w:val="00435260"/>
    <w:rsid w:val="00436EE2"/>
    <w:rsid w:val="00442865"/>
    <w:rsid w:val="00444FDF"/>
    <w:rsid w:val="004464C1"/>
    <w:rsid w:val="00473940"/>
    <w:rsid w:val="00484CAF"/>
    <w:rsid w:val="004925AE"/>
    <w:rsid w:val="00494C14"/>
    <w:rsid w:val="004A323E"/>
    <w:rsid w:val="004A4CA6"/>
    <w:rsid w:val="004D0B4A"/>
    <w:rsid w:val="004D3233"/>
    <w:rsid w:val="004D3E07"/>
    <w:rsid w:val="004E3488"/>
    <w:rsid w:val="004E774C"/>
    <w:rsid w:val="004F38C7"/>
    <w:rsid w:val="00535293"/>
    <w:rsid w:val="0054106A"/>
    <w:rsid w:val="00542D38"/>
    <w:rsid w:val="00550939"/>
    <w:rsid w:val="0055336F"/>
    <w:rsid w:val="00554172"/>
    <w:rsid w:val="00554980"/>
    <w:rsid w:val="00561F10"/>
    <w:rsid w:val="00575699"/>
    <w:rsid w:val="0059518B"/>
    <w:rsid w:val="005A7ED8"/>
    <w:rsid w:val="005C4AE2"/>
    <w:rsid w:val="005C69C1"/>
    <w:rsid w:val="005E219A"/>
    <w:rsid w:val="005E5F37"/>
    <w:rsid w:val="005E7DEA"/>
    <w:rsid w:val="005F2EAE"/>
    <w:rsid w:val="005F3E25"/>
    <w:rsid w:val="006041ED"/>
    <w:rsid w:val="00606138"/>
    <w:rsid w:val="00607DD5"/>
    <w:rsid w:val="006101F0"/>
    <w:rsid w:val="00616175"/>
    <w:rsid w:val="00634008"/>
    <w:rsid w:val="00651E60"/>
    <w:rsid w:val="00656326"/>
    <w:rsid w:val="006619DE"/>
    <w:rsid w:val="006625AE"/>
    <w:rsid w:val="006651BC"/>
    <w:rsid w:val="00687719"/>
    <w:rsid w:val="006949CE"/>
    <w:rsid w:val="006A07B0"/>
    <w:rsid w:val="006A0EBA"/>
    <w:rsid w:val="006A19D1"/>
    <w:rsid w:val="006A739E"/>
    <w:rsid w:val="006B02DC"/>
    <w:rsid w:val="006B1DFF"/>
    <w:rsid w:val="006B2176"/>
    <w:rsid w:val="006D293F"/>
    <w:rsid w:val="006E1793"/>
    <w:rsid w:val="006F045D"/>
    <w:rsid w:val="007006FC"/>
    <w:rsid w:val="007072A8"/>
    <w:rsid w:val="007100C2"/>
    <w:rsid w:val="0071045C"/>
    <w:rsid w:val="00711F00"/>
    <w:rsid w:val="007135DA"/>
    <w:rsid w:val="00713C9C"/>
    <w:rsid w:val="0071704F"/>
    <w:rsid w:val="00722D91"/>
    <w:rsid w:val="00722F9D"/>
    <w:rsid w:val="00760C1A"/>
    <w:rsid w:val="007706EB"/>
    <w:rsid w:val="00782A8E"/>
    <w:rsid w:val="00792483"/>
    <w:rsid w:val="00794C2C"/>
    <w:rsid w:val="007A5832"/>
    <w:rsid w:val="007B22D0"/>
    <w:rsid w:val="007D2617"/>
    <w:rsid w:val="007D35A3"/>
    <w:rsid w:val="007E0111"/>
    <w:rsid w:val="007E0D45"/>
    <w:rsid w:val="007E42E3"/>
    <w:rsid w:val="007E64F9"/>
    <w:rsid w:val="00803BC3"/>
    <w:rsid w:val="0083128C"/>
    <w:rsid w:val="0083622D"/>
    <w:rsid w:val="00841DAF"/>
    <w:rsid w:val="008567DB"/>
    <w:rsid w:val="0086180C"/>
    <w:rsid w:val="00864879"/>
    <w:rsid w:val="0087093D"/>
    <w:rsid w:val="0088529D"/>
    <w:rsid w:val="008951AC"/>
    <w:rsid w:val="008A00F8"/>
    <w:rsid w:val="008A10F4"/>
    <w:rsid w:val="008A294C"/>
    <w:rsid w:val="008A50E8"/>
    <w:rsid w:val="008B33F1"/>
    <w:rsid w:val="008C3B4E"/>
    <w:rsid w:val="008D34DA"/>
    <w:rsid w:val="008D58E2"/>
    <w:rsid w:val="008D5D0E"/>
    <w:rsid w:val="008F388E"/>
    <w:rsid w:val="008F411B"/>
    <w:rsid w:val="008F7995"/>
    <w:rsid w:val="009042E3"/>
    <w:rsid w:val="00915F45"/>
    <w:rsid w:val="0091694F"/>
    <w:rsid w:val="009213F9"/>
    <w:rsid w:val="0094311B"/>
    <w:rsid w:val="009439A2"/>
    <w:rsid w:val="00946B0E"/>
    <w:rsid w:val="009562FD"/>
    <w:rsid w:val="00963781"/>
    <w:rsid w:val="00965226"/>
    <w:rsid w:val="00966EE7"/>
    <w:rsid w:val="009919E7"/>
    <w:rsid w:val="009A09A9"/>
    <w:rsid w:val="009A4103"/>
    <w:rsid w:val="009A6F57"/>
    <w:rsid w:val="009B3436"/>
    <w:rsid w:val="009C716F"/>
    <w:rsid w:val="009F23A5"/>
    <w:rsid w:val="00A07A4E"/>
    <w:rsid w:val="00A11091"/>
    <w:rsid w:val="00A15CD3"/>
    <w:rsid w:val="00A22260"/>
    <w:rsid w:val="00A370E9"/>
    <w:rsid w:val="00A41312"/>
    <w:rsid w:val="00A575AC"/>
    <w:rsid w:val="00A61358"/>
    <w:rsid w:val="00A62236"/>
    <w:rsid w:val="00A678F9"/>
    <w:rsid w:val="00A72F44"/>
    <w:rsid w:val="00A73CF3"/>
    <w:rsid w:val="00A7686C"/>
    <w:rsid w:val="00A87A4E"/>
    <w:rsid w:val="00A93522"/>
    <w:rsid w:val="00A96B01"/>
    <w:rsid w:val="00AA2D63"/>
    <w:rsid w:val="00AB12E0"/>
    <w:rsid w:val="00AB1440"/>
    <w:rsid w:val="00AD2592"/>
    <w:rsid w:val="00AF5A22"/>
    <w:rsid w:val="00AF777A"/>
    <w:rsid w:val="00B03F77"/>
    <w:rsid w:val="00B0578B"/>
    <w:rsid w:val="00B11F7A"/>
    <w:rsid w:val="00B1795C"/>
    <w:rsid w:val="00B248CF"/>
    <w:rsid w:val="00B25CC1"/>
    <w:rsid w:val="00B30F50"/>
    <w:rsid w:val="00B35246"/>
    <w:rsid w:val="00B37CC8"/>
    <w:rsid w:val="00B45B65"/>
    <w:rsid w:val="00B46ABD"/>
    <w:rsid w:val="00B54BF3"/>
    <w:rsid w:val="00B60048"/>
    <w:rsid w:val="00B6702A"/>
    <w:rsid w:val="00B72D39"/>
    <w:rsid w:val="00B73032"/>
    <w:rsid w:val="00B751F1"/>
    <w:rsid w:val="00B76A07"/>
    <w:rsid w:val="00BA253E"/>
    <w:rsid w:val="00BA2E40"/>
    <w:rsid w:val="00BA5450"/>
    <w:rsid w:val="00BC2B7A"/>
    <w:rsid w:val="00BD4335"/>
    <w:rsid w:val="00BE3897"/>
    <w:rsid w:val="00BE5F81"/>
    <w:rsid w:val="00BE7989"/>
    <w:rsid w:val="00BF3431"/>
    <w:rsid w:val="00C02162"/>
    <w:rsid w:val="00C06F6E"/>
    <w:rsid w:val="00C106B4"/>
    <w:rsid w:val="00C12CF5"/>
    <w:rsid w:val="00C25EFE"/>
    <w:rsid w:val="00C43263"/>
    <w:rsid w:val="00C47854"/>
    <w:rsid w:val="00C52167"/>
    <w:rsid w:val="00C52708"/>
    <w:rsid w:val="00C6260F"/>
    <w:rsid w:val="00C72AC4"/>
    <w:rsid w:val="00C7492C"/>
    <w:rsid w:val="00C84423"/>
    <w:rsid w:val="00C85AA6"/>
    <w:rsid w:val="00C86470"/>
    <w:rsid w:val="00C9318D"/>
    <w:rsid w:val="00C96E05"/>
    <w:rsid w:val="00CD2427"/>
    <w:rsid w:val="00CD6890"/>
    <w:rsid w:val="00CD6E15"/>
    <w:rsid w:val="00CE0582"/>
    <w:rsid w:val="00CE202E"/>
    <w:rsid w:val="00CE4F3E"/>
    <w:rsid w:val="00CF4D47"/>
    <w:rsid w:val="00D032EA"/>
    <w:rsid w:val="00D1316A"/>
    <w:rsid w:val="00D13C57"/>
    <w:rsid w:val="00D25C7F"/>
    <w:rsid w:val="00D40733"/>
    <w:rsid w:val="00D44A75"/>
    <w:rsid w:val="00D44C86"/>
    <w:rsid w:val="00D52974"/>
    <w:rsid w:val="00D53E21"/>
    <w:rsid w:val="00D648A3"/>
    <w:rsid w:val="00D90CD2"/>
    <w:rsid w:val="00D9316D"/>
    <w:rsid w:val="00D9385D"/>
    <w:rsid w:val="00DA1996"/>
    <w:rsid w:val="00DA4689"/>
    <w:rsid w:val="00DA5E2D"/>
    <w:rsid w:val="00DA64BB"/>
    <w:rsid w:val="00DC1E31"/>
    <w:rsid w:val="00DC51DA"/>
    <w:rsid w:val="00DC7D9E"/>
    <w:rsid w:val="00DD19A6"/>
    <w:rsid w:val="00DD24EF"/>
    <w:rsid w:val="00DD6622"/>
    <w:rsid w:val="00DE0F55"/>
    <w:rsid w:val="00DF09F9"/>
    <w:rsid w:val="00E04302"/>
    <w:rsid w:val="00E138F2"/>
    <w:rsid w:val="00E17566"/>
    <w:rsid w:val="00E17AD1"/>
    <w:rsid w:val="00E2036B"/>
    <w:rsid w:val="00E37B47"/>
    <w:rsid w:val="00E447C8"/>
    <w:rsid w:val="00E454C9"/>
    <w:rsid w:val="00E460AA"/>
    <w:rsid w:val="00E609FA"/>
    <w:rsid w:val="00E62CDE"/>
    <w:rsid w:val="00E82F9F"/>
    <w:rsid w:val="00E85485"/>
    <w:rsid w:val="00EA5A79"/>
    <w:rsid w:val="00EB2831"/>
    <w:rsid w:val="00EC45CC"/>
    <w:rsid w:val="00EC7DB2"/>
    <w:rsid w:val="00ED0750"/>
    <w:rsid w:val="00EE7F49"/>
    <w:rsid w:val="00EF016F"/>
    <w:rsid w:val="00EF16C5"/>
    <w:rsid w:val="00F0085B"/>
    <w:rsid w:val="00F042F9"/>
    <w:rsid w:val="00F2296D"/>
    <w:rsid w:val="00F31499"/>
    <w:rsid w:val="00F3652D"/>
    <w:rsid w:val="00F3680C"/>
    <w:rsid w:val="00F52651"/>
    <w:rsid w:val="00F535E7"/>
    <w:rsid w:val="00F61F0C"/>
    <w:rsid w:val="00F61FB4"/>
    <w:rsid w:val="00F71D88"/>
    <w:rsid w:val="00FA1868"/>
    <w:rsid w:val="00FA504B"/>
    <w:rsid w:val="00FA5A2B"/>
    <w:rsid w:val="00FA60C1"/>
    <w:rsid w:val="00FE3512"/>
    <w:rsid w:val="00FE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paragraph" w:styleId="NormalWeb">
    <w:name w:val="Normal (Web)"/>
    <w:basedOn w:val="Normal"/>
    <w:uiPriority w:val="99"/>
    <w:semiHidden/>
    <w:unhideWhenUsed/>
    <w:rsid w:val="008A50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2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842">
      <w:bodyDiv w:val="1"/>
      <w:marLeft w:val="0"/>
      <w:marRight w:val="0"/>
      <w:marTop w:val="0"/>
      <w:marBottom w:val="0"/>
      <w:divBdr>
        <w:top w:val="none" w:sz="0" w:space="0" w:color="auto"/>
        <w:left w:val="none" w:sz="0" w:space="0" w:color="auto"/>
        <w:bottom w:val="none" w:sz="0" w:space="0" w:color="auto"/>
        <w:right w:val="none" w:sz="0" w:space="0" w:color="auto"/>
      </w:divBdr>
    </w:div>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 w:id="18455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www.nhs.uk/your-nhs-data-matt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ransform.england.nhs.uk/information-governance/guidance/access-to-patient-records-through-the-nhs-app/" TargetMode="External"/><Relationship Id="rId7" Type="http://schemas.openxmlformats.org/officeDocument/2006/relationships/settings" Target="settings.xml"/><Relationship Id="rId12" Type="http://schemas.openxmlformats.org/officeDocument/2006/relationships/hyperlink" Target="https://bsw.icb.nhs.uk/your-health/your-care-record/" TargetMode="External"/><Relationship Id="rId17" Type="http://schemas.openxmlformats.org/officeDocument/2006/relationships/hyperlink" Target="https://www.gov.uk/guidance/notifiable-diseases-and-causative-organisms-how-to-repor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qc.org.uk/" TargetMode="External"/><Relationship Id="rId20" Type="http://schemas.openxmlformats.org/officeDocument/2006/relationships/hyperlink" Target="https://www.livi.co.uk/legal/privacy-notic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summary-care-records-scr/summary-care-record-supplementary-transparency-notic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sw.icb.nhs.uk/about-us/how-we-use-your-information/" TargetMode="External"/><Relationship Id="rId23" Type="http://schemas.openxmlformats.org/officeDocument/2006/relationships/hyperlink" Target="https://ico.org.uk/concern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patchs.ai/privac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aglunghealthcheck.nhs.uk/" TargetMode="External"/><Relationship Id="rId22" Type="http://schemas.openxmlformats.org/officeDocument/2006/relationships/hyperlink" Target="mailto:Sparcells.surgery@nhs.ne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8FFC9FBEC264E8C11B7A64B613A9B" ma:contentTypeVersion="6" ma:contentTypeDescription="Create a new document." ma:contentTypeScope="" ma:versionID="f3cdb708b24e6e70fe6b2ec0d842f3c4">
  <xsd:schema xmlns:xsd="http://www.w3.org/2001/XMLSchema" xmlns:xs="http://www.w3.org/2001/XMLSchema" xmlns:p="http://schemas.microsoft.com/office/2006/metadata/properties" xmlns:ns2="be29104d-9236-4614-aab8-032592204adb" xmlns:ns3="84ae568c-73d3-455d-b7e0-cdfda14e1720" targetNamespace="http://schemas.microsoft.com/office/2006/metadata/properties" ma:root="true" ma:fieldsID="fe3f1aac2360584861ef2c28e443a6b5" ns2:_="" ns3:_="">
    <xsd:import namespace="be29104d-9236-4614-aab8-032592204adb"/>
    <xsd:import namespace="84ae568c-73d3-455d-b7e0-cdfda14e17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104d-9236-4614-aab8-032592204a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e568c-73d3-455d-b7e0-cdfda14e17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2.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3.xml><?xml version="1.0" encoding="utf-8"?>
<ds:datastoreItem xmlns:ds="http://schemas.openxmlformats.org/officeDocument/2006/customXml" ds:itemID="{1E17B1E3-3422-4836-AF48-53FE25951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104d-9236-4614-aab8-032592204adb"/>
    <ds:schemaRef ds:uri="84ae568c-73d3-455d-b7e0-cdfda14e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3127</Words>
  <Characters>17824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Emma Boobyer1</cp:lastModifiedBy>
  <cp:revision>2</cp:revision>
  <dcterms:created xsi:type="dcterms:W3CDTF">2023-11-22T11:44:00Z</dcterms:created>
  <dcterms:modified xsi:type="dcterms:W3CDTF">2023-11-22T11:44:00Z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0x0101001278FFC9FBEC264E8C11B7A64B613A9B</vt:lpwstr>
  </property>
  <property fmtid="{D5CDD505-2E9C-101B-9397-08002B2CF9AE}" pid="4" name="MediaServiceImageTags">
    <vt:lpwstr/>
  </property>
</Properties>
</file>